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4D" w:rsidRPr="00C56E4D" w:rsidRDefault="00651B10" w:rsidP="00C56E4D">
      <w:pPr>
        <w:jc w:val="center"/>
        <w:rPr>
          <w:rFonts w:eastAsia="SimSun"/>
          <w:b/>
          <w:sz w:val="72"/>
          <w:szCs w:val="72"/>
          <w:lang w:eastAsia="zh-CN"/>
        </w:rPr>
      </w:pPr>
      <w:bookmarkStart w:id="0" w:name="_GoBack"/>
      <w:bookmarkEnd w:id="0"/>
      <w:r w:rsidRPr="00651B10">
        <w:rPr>
          <w:rFonts w:eastAsia="SimSun" w:hint="eastAsia"/>
          <w:b/>
          <w:sz w:val="72"/>
          <w:szCs w:val="72"/>
          <w:lang w:eastAsia="zh-CN"/>
        </w:rPr>
        <w:t>《</w:t>
      </w:r>
      <w:r w:rsidRPr="00651B10">
        <w:rPr>
          <w:rFonts w:hint="eastAsia"/>
          <w:b/>
          <w:sz w:val="72"/>
          <w:szCs w:val="72"/>
          <w:lang w:eastAsia="zh-CN"/>
        </w:rPr>
        <w:t>奶油面包</w:t>
      </w:r>
      <w:r w:rsidRPr="00651B10">
        <w:rPr>
          <w:rFonts w:eastAsia="SimSun" w:hint="eastAsia"/>
          <w:b/>
          <w:sz w:val="72"/>
          <w:szCs w:val="72"/>
          <w:lang w:eastAsia="zh-CN"/>
        </w:rPr>
        <w:t>事件》</w:t>
      </w:r>
    </w:p>
    <w:p w:rsidR="006F37F5" w:rsidRDefault="00C56E4D" w:rsidP="00E839EA">
      <w:pPr>
        <w:ind w:firstLineChars="200" w:firstLine="643"/>
        <w:jc w:val="left"/>
        <w:rPr>
          <w:b/>
          <w:sz w:val="32"/>
          <w:szCs w:val="32"/>
        </w:rPr>
      </w:pPr>
      <w:r>
        <w:rPr>
          <w:rFonts w:eastAsia="SimSun" w:hint="eastAsia"/>
          <w:b/>
          <w:noProof/>
          <w:sz w:val="32"/>
          <w:szCs w:val="32"/>
        </w:rPr>
        <w:drawing>
          <wp:anchor distT="0" distB="0" distL="114300" distR="114300" simplePos="0" relativeHeight="251658240" behindDoc="1" locked="0" layoutInCell="1" allowOverlap="1" wp14:anchorId="15792EFC" wp14:editId="650C405A">
            <wp:simplePos x="0" y="0"/>
            <wp:positionH relativeFrom="column">
              <wp:posOffset>0</wp:posOffset>
            </wp:positionH>
            <wp:positionV relativeFrom="paragraph">
              <wp:posOffset>-1905</wp:posOffset>
            </wp:positionV>
            <wp:extent cx="3371850" cy="1945005"/>
            <wp:effectExtent l="0" t="0" r="0" b="0"/>
            <wp:wrapTight wrapText="bothSides">
              <wp:wrapPolygon edited="0">
                <wp:start x="0" y="0"/>
                <wp:lineTo x="0" y="21367"/>
                <wp:lineTo x="21478" y="21367"/>
                <wp:lineTo x="21478" y="0"/>
                <wp:lineTo x="0" y="0"/>
              </wp:wrapPolygon>
            </wp:wrapTight>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ũ%B8%B2%BB%A7.jpg"/>
                    <pic:cNvPicPr/>
                  </pic:nvPicPr>
                  <pic:blipFill>
                    <a:blip r:embed="rId5">
                      <a:extLst>
                        <a:ext uri="{28A0092B-C50C-407E-A947-70E740481C1C}">
                          <a14:useLocalDpi xmlns:a14="http://schemas.microsoft.com/office/drawing/2010/main" val="0"/>
                        </a:ext>
                      </a:extLst>
                    </a:blip>
                    <a:stretch>
                      <a:fillRect/>
                    </a:stretch>
                  </pic:blipFill>
                  <pic:spPr>
                    <a:xfrm>
                      <a:off x="0" y="0"/>
                      <a:ext cx="3371850" cy="1945005"/>
                    </a:xfrm>
                    <a:prstGeom prst="rect">
                      <a:avLst/>
                    </a:prstGeom>
                  </pic:spPr>
                </pic:pic>
              </a:graphicData>
            </a:graphic>
            <wp14:sizeRelH relativeFrom="page">
              <wp14:pctWidth>0</wp14:pctWidth>
            </wp14:sizeRelH>
            <wp14:sizeRelV relativeFrom="page">
              <wp14:pctHeight>0</wp14:pctHeight>
            </wp14:sizeRelV>
          </wp:anchor>
        </w:drawing>
      </w:r>
      <w:r>
        <w:rPr>
          <w:rFonts w:eastAsia="SimSun" w:hint="eastAsia"/>
          <w:b/>
          <w:sz w:val="32"/>
          <w:szCs w:val="32"/>
          <w:lang w:eastAsia="zh-CN"/>
        </w:rPr>
        <w:t xml:space="preserve"> </w:t>
      </w:r>
      <w:r w:rsidR="006F37F5">
        <w:rPr>
          <w:rFonts w:hint="eastAsia"/>
          <w:b/>
          <w:sz w:val="32"/>
          <w:szCs w:val="32"/>
        </w:rPr>
        <w:t xml:space="preserve">    2610 황준하</w:t>
      </w:r>
    </w:p>
    <w:p w:rsidR="00C56E4D" w:rsidRPr="006F37F5" w:rsidRDefault="00BE7846" w:rsidP="006F37F5">
      <w:pPr>
        <w:ind w:firstLineChars="200" w:firstLine="640"/>
        <w:jc w:val="left"/>
        <w:rPr>
          <w:rFonts w:eastAsia="SimSun"/>
          <w:sz w:val="32"/>
          <w:szCs w:val="32"/>
          <w:lang w:eastAsia="zh-CN"/>
        </w:rPr>
      </w:pPr>
      <w:r w:rsidRPr="006F37F5">
        <w:rPr>
          <w:rFonts w:eastAsia="SimSun" w:hint="eastAsia"/>
          <w:sz w:val="32"/>
          <w:szCs w:val="32"/>
          <w:lang w:eastAsia="zh-CN"/>
        </w:rPr>
        <w:t>这次奶油事件在</w:t>
      </w:r>
      <w:r w:rsidRPr="006F37F5">
        <w:rPr>
          <w:rFonts w:eastAsia="SimSun" w:hint="eastAsia"/>
          <w:sz w:val="32"/>
          <w:szCs w:val="32"/>
          <w:lang w:eastAsia="zh-CN"/>
        </w:rPr>
        <w:t>1</w:t>
      </w:r>
      <w:r w:rsidRPr="006F37F5">
        <w:rPr>
          <w:rFonts w:eastAsia="SimSun" w:hint="eastAsia"/>
          <w:sz w:val="32"/>
          <w:szCs w:val="32"/>
          <w:lang w:eastAsia="zh-CN"/>
        </w:rPr>
        <w:t>月</w:t>
      </w:r>
      <w:r w:rsidRPr="006F37F5">
        <w:rPr>
          <w:rFonts w:eastAsia="SimSun" w:hint="eastAsia"/>
          <w:sz w:val="32"/>
          <w:szCs w:val="32"/>
          <w:lang w:eastAsia="zh-CN"/>
        </w:rPr>
        <w:t>10</w:t>
      </w:r>
      <w:r w:rsidRPr="006F37F5">
        <w:rPr>
          <w:rFonts w:eastAsia="SimSun" w:hint="eastAsia"/>
          <w:sz w:val="32"/>
          <w:szCs w:val="32"/>
          <w:lang w:eastAsia="zh-CN"/>
        </w:rPr>
        <w:t>号的深夜清州兴德区的某条街上发生。被害者姜某为了怀孕中的妻子在附近的商店替奶油蛋糕买了奶油面包回家。通过监控发现是被一辆车撞死的</w:t>
      </w:r>
      <w:r w:rsidRPr="006F37F5">
        <w:rPr>
          <w:rFonts w:hint="eastAsia"/>
          <w:sz w:val="32"/>
          <w:szCs w:val="32"/>
          <w:lang w:eastAsia="zh-CN"/>
        </w:rPr>
        <w:t>,</w:t>
      </w:r>
      <w:r w:rsidRPr="006F37F5">
        <w:rPr>
          <w:rFonts w:eastAsia="SimSun" w:hint="eastAsia"/>
          <w:sz w:val="32"/>
          <w:szCs w:val="32"/>
          <w:lang w:eastAsia="zh-CN"/>
        </w:rPr>
        <w:t xml:space="preserve"> </w:t>
      </w:r>
      <w:r w:rsidRPr="006F37F5">
        <w:rPr>
          <w:rFonts w:eastAsia="SimSun" w:hint="eastAsia"/>
          <w:sz w:val="32"/>
          <w:szCs w:val="32"/>
          <w:lang w:eastAsia="zh-CN"/>
        </w:rPr>
        <w:t>举到报的警察搜查了附近的</w:t>
      </w:r>
      <w:r w:rsidRPr="006F37F5">
        <w:rPr>
          <w:rFonts w:eastAsia="SimSun" w:hint="eastAsia"/>
          <w:sz w:val="32"/>
          <w:szCs w:val="32"/>
          <w:lang w:eastAsia="zh-CN"/>
        </w:rPr>
        <w:t>50</w:t>
      </w:r>
      <w:r w:rsidRPr="006F37F5">
        <w:rPr>
          <w:rFonts w:eastAsia="SimSun" w:hint="eastAsia"/>
          <w:sz w:val="32"/>
          <w:szCs w:val="32"/>
          <w:lang w:eastAsia="zh-CN"/>
        </w:rPr>
        <w:t>个监控发现是一辆白色的车撞的。</w:t>
      </w:r>
      <w:r w:rsidR="00DA7F55" w:rsidRPr="006F37F5">
        <w:rPr>
          <w:rFonts w:hint="eastAsia"/>
          <w:sz w:val="32"/>
          <w:szCs w:val="32"/>
          <w:lang w:eastAsia="zh-CN"/>
        </w:rPr>
        <w:t>警察就正式的进入了调查，可是由于车</w:t>
      </w:r>
      <w:r w:rsidR="00C56E4D" w:rsidRPr="006F37F5">
        <w:rPr>
          <w:rFonts w:eastAsia="SimSun" w:hint="eastAsia"/>
          <w:sz w:val="32"/>
          <w:szCs w:val="32"/>
          <w:lang w:eastAsia="zh-CN"/>
        </w:rPr>
        <w:t>好牌不清楚而遭难警察还公布给抓到加</w:t>
      </w:r>
      <w:r w:rsidR="00E839EA" w:rsidRPr="006F37F5">
        <w:rPr>
          <w:rFonts w:eastAsia="SimSun" w:hint="eastAsia"/>
          <w:sz w:val="32"/>
          <w:szCs w:val="32"/>
          <w:lang w:eastAsia="zh-CN"/>
        </w:rPr>
        <w:t>害</w:t>
      </w:r>
      <w:r w:rsidR="00DA7F55" w:rsidRPr="006F37F5">
        <w:rPr>
          <w:rFonts w:eastAsia="SimSun" w:hint="eastAsia"/>
          <w:sz w:val="32"/>
          <w:szCs w:val="32"/>
          <w:lang w:eastAsia="zh-CN"/>
        </w:rPr>
        <w:t>者的人给</w:t>
      </w:r>
      <w:r w:rsidR="00DA7F55" w:rsidRPr="006F37F5">
        <w:rPr>
          <w:rFonts w:eastAsia="SimSun" w:hint="eastAsia"/>
          <w:sz w:val="32"/>
          <w:szCs w:val="32"/>
          <w:lang w:eastAsia="zh-CN"/>
        </w:rPr>
        <w:t>3000</w:t>
      </w:r>
      <w:r w:rsidR="00DA7F55" w:rsidRPr="006F37F5">
        <w:rPr>
          <w:rFonts w:eastAsia="SimSun" w:hint="eastAsia"/>
          <w:sz w:val="32"/>
          <w:szCs w:val="32"/>
          <w:lang w:eastAsia="zh-CN"/>
        </w:rPr>
        <w:t>万韩币</w:t>
      </w:r>
      <w:r w:rsidR="00C56E4D" w:rsidRPr="006F37F5">
        <w:rPr>
          <w:rFonts w:eastAsia="SimSun" w:hint="eastAsia"/>
          <w:sz w:val="32"/>
          <w:szCs w:val="32"/>
          <w:lang w:eastAsia="zh-CN"/>
        </w:rPr>
        <w:t>悬赏金</w:t>
      </w:r>
      <w:r w:rsidR="00DA7F55" w:rsidRPr="006F37F5">
        <w:rPr>
          <w:rFonts w:eastAsia="SimSun" w:hint="eastAsia"/>
          <w:sz w:val="32"/>
          <w:szCs w:val="32"/>
          <w:lang w:eastAsia="zh-CN"/>
        </w:rPr>
        <w:t>也没找到犯人。</w:t>
      </w:r>
    </w:p>
    <w:p w:rsidR="00BE7846" w:rsidRPr="006F37F5" w:rsidRDefault="00C56E4D" w:rsidP="00BE7846">
      <w:pPr>
        <w:jc w:val="center"/>
        <w:rPr>
          <w:rFonts w:eastAsia="SimSun"/>
          <w:sz w:val="32"/>
          <w:szCs w:val="32"/>
          <w:lang w:eastAsia="zh-CN"/>
        </w:rPr>
      </w:pPr>
      <w:r w:rsidRPr="006F37F5">
        <w:rPr>
          <w:rFonts w:eastAsia="SimSun" w:hint="eastAsia"/>
          <w:sz w:val="32"/>
          <w:szCs w:val="32"/>
          <w:lang w:eastAsia="zh-CN"/>
        </w:rPr>
        <w:t xml:space="preserve">  </w:t>
      </w:r>
      <w:r w:rsidR="00DA7F55" w:rsidRPr="006F37F5">
        <w:rPr>
          <w:rFonts w:eastAsia="SimSun" w:hint="eastAsia"/>
          <w:sz w:val="32"/>
          <w:szCs w:val="32"/>
          <w:lang w:eastAsia="zh-CN"/>
        </w:rPr>
        <w:t>听到消息后网友们用各种方法为了找加害者而奋斗。而在</w:t>
      </w:r>
      <w:r w:rsidR="00DA7F55" w:rsidRPr="006F37F5">
        <w:rPr>
          <w:rFonts w:eastAsia="SimSun" w:hint="eastAsia"/>
          <w:sz w:val="32"/>
          <w:szCs w:val="32"/>
          <w:lang w:eastAsia="zh-CN"/>
        </w:rPr>
        <w:t>1</w:t>
      </w:r>
      <w:r w:rsidR="00DA7F55" w:rsidRPr="006F37F5">
        <w:rPr>
          <w:rFonts w:eastAsia="SimSun" w:hint="eastAsia"/>
          <w:sz w:val="32"/>
          <w:szCs w:val="32"/>
          <w:lang w:eastAsia="zh-CN"/>
        </w:rPr>
        <w:t>月</w:t>
      </w:r>
      <w:r w:rsidR="00DA7F55" w:rsidRPr="006F37F5">
        <w:rPr>
          <w:rFonts w:eastAsia="SimSun" w:hint="eastAsia"/>
          <w:sz w:val="32"/>
          <w:szCs w:val="32"/>
          <w:lang w:eastAsia="zh-CN"/>
        </w:rPr>
        <w:t>29</w:t>
      </w:r>
      <w:r w:rsidR="00DA7F55" w:rsidRPr="006F37F5">
        <w:rPr>
          <w:rFonts w:eastAsia="SimSun" w:hint="eastAsia"/>
          <w:sz w:val="32"/>
          <w:szCs w:val="32"/>
          <w:lang w:eastAsia="zh-CN"/>
        </w:rPr>
        <w:t>号晚上，</w:t>
      </w:r>
      <w:r w:rsidR="00351D9B" w:rsidRPr="006F37F5">
        <w:rPr>
          <w:rFonts w:eastAsia="SimSun" w:hint="eastAsia"/>
          <w:sz w:val="32"/>
          <w:szCs w:val="32"/>
          <w:lang w:eastAsia="zh-CN"/>
        </w:rPr>
        <w:t>加害者许某的妻子求警察帮助让许某自首</w:t>
      </w:r>
      <w:r w:rsidR="00F10F59" w:rsidRPr="006F37F5">
        <w:rPr>
          <w:rFonts w:ascii="바탕" w:eastAsia="SimSun" w:hAnsi="바탕" w:cs="바탕" w:hint="eastAsia"/>
          <w:sz w:val="32"/>
          <w:szCs w:val="32"/>
          <w:lang w:eastAsia="zh-CN"/>
        </w:rPr>
        <w:t>警察马上就去抓徐某可是当警察到达许</w:t>
      </w:r>
      <w:r w:rsidR="00D52C47" w:rsidRPr="006F37F5">
        <w:rPr>
          <w:rFonts w:ascii="바탕" w:eastAsia="SimSun" w:hAnsi="바탕" w:cs="바탕" w:hint="eastAsia"/>
          <w:sz w:val="32"/>
          <w:szCs w:val="32"/>
          <w:lang w:eastAsia="zh-CN"/>
        </w:rPr>
        <w:t>某的家时家里只有他的妻子和他的爸爸。过了四个小时，在晚上</w:t>
      </w:r>
      <w:r w:rsidR="00D52C47" w:rsidRPr="006F37F5">
        <w:rPr>
          <w:rFonts w:ascii="바탕" w:eastAsia="SimSun" w:hAnsi="바탕" w:cs="바탕" w:hint="eastAsia"/>
          <w:sz w:val="32"/>
          <w:szCs w:val="32"/>
          <w:lang w:eastAsia="zh-CN"/>
        </w:rPr>
        <w:t>11</w:t>
      </w:r>
      <w:r w:rsidR="00D52C47" w:rsidRPr="006F37F5">
        <w:rPr>
          <w:rFonts w:ascii="바탕" w:eastAsia="SimSun" w:hAnsi="바탕" w:cs="바탕" w:hint="eastAsia"/>
          <w:sz w:val="32"/>
          <w:szCs w:val="32"/>
          <w:lang w:eastAsia="zh-CN"/>
        </w:rPr>
        <w:t>点许某亲自到警察局来自首</w:t>
      </w:r>
      <w:r w:rsidR="00F71E6A" w:rsidRPr="006F37F5">
        <w:rPr>
          <w:rFonts w:ascii="바탕" w:eastAsia="SimSun" w:hAnsi="바탕" w:cs="바탕" w:hint="eastAsia"/>
          <w:sz w:val="32"/>
          <w:szCs w:val="32"/>
          <w:lang w:eastAsia="zh-CN"/>
        </w:rPr>
        <w:t>。在审问当中许某说他那天跟朋友们玩儿到深夜自己就喝了</w:t>
      </w:r>
      <w:r w:rsidR="00F71E6A" w:rsidRPr="006F37F5">
        <w:rPr>
          <w:rFonts w:ascii="바탕" w:eastAsia="SimSun" w:hAnsi="바탕" w:cs="바탕" w:hint="eastAsia"/>
          <w:sz w:val="32"/>
          <w:szCs w:val="32"/>
          <w:lang w:eastAsia="zh-CN"/>
        </w:rPr>
        <w:t>4</w:t>
      </w:r>
      <w:r w:rsidR="00F71E6A" w:rsidRPr="006F37F5">
        <w:rPr>
          <w:rFonts w:ascii="바탕" w:eastAsia="SimSun" w:hAnsi="바탕" w:cs="바탕" w:hint="eastAsia"/>
          <w:sz w:val="32"/>
          <w:szCs w:val="32"/>
          <w:lang w:eastAsia="zh-CN"/>
        </w:rPr>
        <w:t>瓶白酒，并且还讲到他没想到撞到人了他以为撞到野生动物，但是通过调查发现事故发生后许某把自己的车停在自己的老家还在汽车修理店买了配件去修，警察通过这些疑问</w:t>
      </w:r>
      <w:r w:rsidR="00E839EA" w:rsidRPr="006F37F5">
        <w:rPr>
          <w:rFonts w:ascii="바탕" w:eastAsia="SimSun" w:hAnsi="바탕" w:cs="바탕" w:hint="eastAsia"/>
          <w:sz w:val="32"/>
          <w:szCs w:val="32"/>
          <w:lang w:eastAsia="zh-CN"/>
        </w:rPr>
        <w:t>决定</w:t>
      </w:r>
      <w:r w:rsidR="00F71E6A" w:rsidRPr="006F37F5">
        <w:rPr>
          <w:rFonts w:ascii="바탕" w:eastAsia="SimSun" w:hAnsi="바탕" w:cs="바탕" w:hint="eastAsia"/>
          <w:sz w:val="32"/>
          <w:szCs w:val="32"/>
          <w:lang w:eastAsia="zh-CN"/>
        </w:rPr>
        <w:t>这是一件溜走事故</w:t>
      </w:r>
      <w:r w:rsidR="00E839EA" w:rsidRPr="006F37F5">
        <w:rPr>
          <w:rFonts w:ascii="바탕" w:eastAsia="SimSun" w:hAnsi="바탕" w:cs="바탕" w:hint="eastAsia"/>
          <w:sz w:val="32"/>
          <w:szCs w:val="32"/>
          <w:lang w:eastAsia="zh-CN"/>
        </w:rPr>
        <w:t>。</w:t>
      </w:r>
    </w:p>
    <w:sectPr w:rsidR="00BE7846" w:rsidRPr="006F37F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AB5"/>
    <w:rsid w:val="00257547"/>
    <w:rsid w:val="00351D9B"/>
    <w:rsid w:val="00417D68"/>
    <w:rsid w:val="00577DAA"/>
    <w:rsid w:val="00651B10"/>
    <w:rsid w:val="006F37F5"/>
    <w:rsid w:val="00754AB5"/>
    <w:rsid w:val="00B63F77"/>
    <w:rsid w:val="00BE7846"/>
    <w:rsid w:val="00C56E4D"/>
    <w:rsid w:val="00D52C47"/>
    <w:rsid w:val="00DA7F55"/>
    <w:rsid w:val="00E839EA"/>
    <w:rsid w:val="00F10F59"/>
    <w:rsid w:val="00F71E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6E4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C56E4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6E4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C56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NT550</dc:creator>
  <cp:lastModifiedBy>이수현</cp:lastModifiedBy>
  <cp:revision>2</cp:revision>
  <dcterms:created xsi:type="dcterms:W3CDTF">2015-09-13T08:50:00Z</dcterms:created>
  <dcterms:modified xsi:type="dcterms:W3CDTF">2015-09-13T08:50:00Z</dcterms:modified>
</cp:coreProperties>
</file>